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F9F" w:rsidRPr="00B27F9F" w:rsidRDefault="00B27F9F" w:rsidP="00B27F9F">
      <w:pPr>
        <w:jc w:val="right"/>
        <w:rPr>
          <w:rFonts w:hint="cs"/>
          <w:b/>
          <w:bCs/>
          <w:sz w:val="36"/>
          <w:szCs w:val="36"/>
          <w:u w:val="single"/>
          <w:rtl/>
        </w:rPr>
      </w:pPr>
      <w:r w:rsidRPr="00B27F9F">
        <w:rPr>
          <w:rFonts w:hint="cs"/>
          <w:b/>
          <w:bCs/>
          <w:sz w:val="36"/>
          <w:szCs w:val="36"/>
          <w:u w:val="single"/>
          <w:rtl/>
        </w:rPr>
        <w:t>حبر على ورق</w:t>
      </w:r>
    </w:p>
    <w:p w:rsidR="00B27F9F" w:rsidRPr="00B27F9F" w:rsidRDefault="00B27F9F" w:rsidP="00B27F9F">
      <w:pPr>
        <w:jc w:val="right"/>
        <w:rPr>
          <w:rFonts w:hint="cs"/>
          <w:b/>
          <w:bCs/>
          <w:sz w:val="36"/>
          <w:szCs w:val="36"/>
          <w:u w:val="single"/>
          <w:rtl/>
        </w:rPr>
      </w:pPr>
      <w:r w:rsidRPr="00B27F9F">
        <w:rPr>
          <w:rFonts w:hint="cs"/>
          <w:b/>
          <w:bCs/>
          <w:sz w:val="36"/>
          <w:szCs w:val="36"/>
          <w:u w:val="single"/>
          <w:rtl/>
        </w:rPr>
        <w:t>د.أحمد ابراهيم الفقيه</w:t>
      </w:r>
    </w:p>
    <w:p w:rsidR="00B27F9F" w:rsidRDefault="00B27F9F" w:rsidP="00B27F9F">
      <w:pPr>
        <w:jc w:val="center"/>
        <w:rPr>
          <w:rFonts w:hint="cs"/>
          <w:b/>
          <w:bCs/>
          <w:sz w:val="56"/>
          <w:szCs w:val="56"/>
          <w:rtl/>
        </w:rPr>
      </w:pPr>
      <w:r w:rsidRPr="00B27F9F">
        <w:rPr>
          <w:rFonts w:hint="cs"/>
          <w:b/>
          <w:bCs/>
          <w:sz w:val="56"/>
          <w:szCs w:val="56"/>
          <w:rtl/>
        </w:rPr>
        <w:t>في وداع استاذنا احمد ابوزيد</w:t>
      </w:r>
    </w:p>
    <w:p w:rsidR="00FA62FA" w:rsidRPr="00336F43" w:rsidRDefault="00024508" w:rsidP="00024508">
      <w:pPr>
        <w:jc w:val="both"/>
        <w:rPr>
          <w:rFonts w:hint="cs"/>
          <w:b/>
          <w:bCs/>
          <w:sz w:val="32"/>
          <w:szCs w:val="32"/>
          <w:rtl/>
        </w:rPr>
      </w:pPr>
      <w:r>
        <w:rPr>
          <w:rFonts w:hint="cs"/>
          <w:b/>
          <w:bCs/>
          <w:sz w:val="32"/>
          <w:szCs w:val="32"/>
          <w:rtl/>
        </w:rPr>
        <w:t xml:space="preserve">         </w:t>
      </w:r>
      <w:r w:rsidR="00B27F9F" w:rsidRPr="00336F43">
        <w:rPr>
          <w:rFonts w:hint="cs"/>
          <w:b/>
          <w:bCs/>
          <w:sz w:val="32"/>
          <w:szCs w:val="32"/>
          <w:rtl/>
        </w:rPr>
        <w:t>هناك نقطة في آخر السطر، لابد ان تضعها الاقدار في يوم ما من حياة اي انسان، تضع بها ختام وجوده فوق ارض البشر، مهما اعطاه الله عمرا طويلا، ومهما كان انجازه عظيما، ومهما بلغ في علمه من مدارج عالية سامقة، كما حصل خلال هذا الشهر الكريم مع واحد من اساتذة الجيل وعميد علوم الانسنة في العالم العربي الدكتور احمد ابوزيد، الذي توفي في مدي</w:t>
      </w:r>
      <w:r>
        <w:rPr>
          <w:rFonts w:hint="cs"/>
          <w:b/>
          <w:bCs/>
          <w:sz w:val="32"/>
          <w:szCs w:val="32"/>
          <w:rtl/>
        </w:rPr>
        <w:t>ن</w:t>
      </w:r>
      <w:r w:rsidR="00B27F9F" w:rsidRPr="00336F43">
        <w:rPr>
          <w:rFonts w:hint="cs"/>
          <w:b/>
          <w:bCs/>
          <w:sz w:val="32"/>
          <w:szCs w:val="32"/>
          <w:rtl/>
        </w:rPr>
        <w:t>ته التى ارتبط بها طوال العمر، وعمل عميدا لادابها، مدينة الاسكندرية.                           ولقد عرفته منذ المراحل المبكرة التي جئت فيها الى مصر ، عالما كثير التواضع، غزير المعارف ، يثابر على عمله بجد واجتهاد</w:t>
      </w:r>
      <w:r>
        <w:rPr>
          <w:rFonts w:hint="cs"/>
          <w:b/>
          <w:bCs/>
          <w:sz w:val="32"/>
          <w:szCs w:val="32"/>
          <w:rtl/>
        </w:rPr>
        <w:t>،</w:t>
      </w:r>
      <w:r w:rsidR="00B27F9F" w:rsidRPr="00336F43">
        <w:rPr>
          <w:rFonts w:hint="cs"/>
          <w:b/>
          <w:bCs/>
          <w:sz w:val="32"/>
          <w:szCs w:val="32"/>
          <w:rtl/>
        </w:rPr>
        <w:t xml:space="preserve"> برغم ما تراكم على مدى العمر من انتاجه الوفير ، كانه في مراحل العمر الاولى ، وكان وهو في التسعين من عمره ،  ورغما عن وهن الشيخوخة ال</w:t>
      </w:r>
      <w:r>
        <w:rPr>
          <w:rFonts w:hint="cs"/>
          <w:b/>
          <w:bCs/>
          <w:sz w:val="32"/>
          <w:szCs w:val="32"/>
          <w:rtl/>
        </w:rPr>
        <w:t>ت</w:t>
      </w:r>
      <w:r w:rsidR="00B27F9F" w:rsidRPr="00336F43">
        <w:rPr>
          <w:rFonts w:hint="cs"/>
          <w:b/>
          <w:bCs/>
          <w:sz w:val="32"/>
          <w:szCs w:val="32"/>
          <w:rtl/>
        </w:rPr>
        <w:t>ي جعل</w:t>
      </w:r>
      <w:r>
        <w:rPr>
          <w:rFonts w:hint="cs"/>
          <w:b/>
          <w:bCs/>
          <w:sz w:val="32"/>
          <w:szCs w:val="32"/>
          <w:rtl/>
        </w:rPr>
        <w:t>ت</w:t>
      </w:r>
      <w:r w:rsidR="00B27F9F" w:rsidRPr="00336F43">
        <w:rPr>
          <w:rFonts w:hint="cs"/>
          <w:b/>
          <w:bCs/>
          <w:sz w:val="32"/>
          <w:szCs w:val="32"/>
          <w:rtl/>
        </w:rPr>
        <w:t>ه لا يستطيع المشي الا بمعاونة العكاكيز، يأتي من الاسكندرية الى القاهرة ، لحضور فعاليا</w:t>
      </w:r>
      <w:r w:rsidR="00336F43">
        <w:rPr>
          <w:rFonts w:hint="cs"/>
          <w:b/>
          <w:bCs/>
          <w:sz w:val="32"/>
          <w:szCs w:val="32"/>
          <w:rtl/>
        </w:rPr>
        <w:t>ت</w:t>
      </w:r>
      <w:r w:rsidR="00B27F9F" w:rsidRPr="00336F43">
        <w:rPr>
          <w:rFonts w:hint="cs"/>
          <w:b/>
          <w:bCs/>
          <w:sz w:val="32"/>
          <w:szCs w:val="32"/>
          <w:rtl/>
        </w:rPr>
        <w:t xml:space="preserve"> المجلس الاعلى للثقافة، ويواضب على حضور جلساته، ومتابعة الندوات والفعاليات التي يقيمها ويشارك في احيائها نقاشا وتعليقا، </w:t>
      </w:r>
      <w:r w:rsidR="00555441" w:rsidRPr="00336F43">
        <w:rPr>
          <w:rFonts w:hint="cs"/>
          <w:b/>
          <w:bCs/>
          <w:sz w:val="32"/>
          <w:szCs w:val="32"/>
          <w:rtl/>
        </w:rPr>
        <w:t>ورغم ما انجزه من بحوث</w:t>
      </w:r>
      <w:r w:rsidR="00336F43">
        <w:rPr>
          <w:rFonts w:hint="cs"/>
          <w:b/>
          <w:bCs/>
          <w:sz w:val="32"/>
          <w:szCs w:val="32"/>
          <w:rtl/>
        </w:rPr>
        <w:t>،</w:t>
      </w:r>
      <w:r w:rsidR="00555441" w:rsidRPr="00336F43">
        <w:rPr>
          <w:rFonts w:hint="cs"/>
          <w:b/>
          <w:bCs/>
          <w:sz w:val="32"/>
          <w:szCs w:val="32"/>
          <w:rtl/>
        </w:rPr>
        <w:t xml:space="preserve"> وما قام بتاليف</w:t>
      </w:r>
      <w:r>
        <w:rPr>
          <w:rFonts w:hint="cs"/>
          <w:b/>
          <w:bCs/>
          <w:sz w:val="32"/>
          <w:szCs w:val="32"/>
          <w:rtl/>
        </w:rPr>
        <w:t>ه</w:t>
      </w:r>
      <w:r w:rsidR="00555441" w:rsidRPr="00336F43">
        <w:rPr>
          <w:rFonts w:hint="cs"/>
          <w:b/>
          <w:bCs/>
          <w:sz w:val="32"/>
          <w:szCs w:val="32"/>
          <w:rtl/>
        </w:rPr>
        <w:t xml:space="preserve"> من كتب في علوم الانسنة وتاريخ الحضارة البشرية، لم تنقطع اطلاقا المشاركات التي يقدمها للصحف والمجلات التي تخاطب القاريء العام، مثل مجلة العربي ،ومجلة الهلال،</w:t>
      </w:r>
      <w:r w:rsidR="00336F43" w:rsidRPr="00336F43">
        <w:rPr>
          <w:rFonts w:hint="cs"/>
          <w:b/>
          <w:bCs/>
          <w:sz w:val="32"/>
          <w:szCs w:val="32"/>
          <w:rtl/>
        </w:rPr>
        <w:t xml:space="preserve"> ومجلة عالم الفكر،</w:t>
      </w:r>
      <w:r w:rsidR="00555441" w:rsidRPr="00336F43">
        <w:rPr>
          <w:rFonts w:hint="cs"/>
          <w:b/>
          <w:bCs/>
          <w:sz w:val="32"/>
          <w:szCs w:val="32"/>
          <w:rtl/>
        </w:rPr>
        <w:t xml:space="preserve"> والكتابة في الصحف اليومية مثل الاهرام، ليقدم لرجل الشارع، كما يقال عن القراء البعيدين عن التخصص من رجال ونساء، وباسلوب سهل بسيط، يصل الى الناس، اعقد القضايا العلمية التخصصية .</w:t>
      </w:r>
      <w:r w:rsidR="00336F43">
        <w:rPr>
          <w:rFonts w:hint="cs"/>
          <w:b/>
          <w:bCs/>
          <w:sz w:val="32"/>
          <w:szCs w:val="32"/>
          <w:rtl/>
        </w:rPr>
        <w:t xml:space="preserve">                                            </w:t>
      </w:r>
    </w:p>
    <w:p w:rsidR="00FA62FA" w:rsidRPr="00336F43" w:rsidRDefault="00336F43" w:rsidP="00336F43">
      <w:pPr>
        <w:jc w:val="both"/>
        <w:rPr>
          <w:rFonts w:hint="cs"/>
          <w:b/>
          <w:bCs/>
          <w:sz w:val="32"/>
          <w:szCs w:val="32"/>
          <w:rtl/>
        </w:rPr>
      </w:pPr>
      <w:r>
        <w:rPr>
          <w:rFonts w:hint="cs"/>
          <w:b/>
          <w:bCs/>
          <w:sz w:val="32"/>
          <w:szCs w:val="32"/>
          <w:rtl/>
        </w:rPr>
        <w:t xml:space="preserve">             </w:t>
      </w:r>
      <w:r w:rsidR="00FA62FA" w:rsidRPr="00336F43">
        <w:rPr>
          <w:rFonts w:hint="cs"/>
          <w:b/>
          <w:bCs/>
          <w:sz w:val="32"/>
          <w:szCs w:val="32"/>
          <w:rtl/>
        </w:rPr>
        <w:t>وقد ربطت الدكتور احمد ابوزيد علاقة مبكرة ببلادي ليبيا، فعندما انشئت الجامعة الليبية في بنغازي، عقب استقلال البلاد في مطلع الخمسينيات، على يد الرائد والمعلم الكبير استاذنا محمد فريد ابو حديد، استقطب لها خيرة علماء مصر، وكان الدكتور احمد ابوزيد، نجما صاعدا في مجال تخصصه، فكان واحدا ممن تم استقطابهم للتعليم في الجامعة الناشئة، التي صارت بفضل تاسيسها على يد ابوحديد، وبفضل كوكبة من عظماء المعلمين والاساتذه الكبار ، احدى انجح الجامعات العربية ، بحسب شهادة عميد الادب العربي طه حسين نفسه.</w:t>
      </w:r>
    </w:p>
    <w:p w:rsidR="00B27F9F" w:rsidRPr="00336F43" w:rsidRDefault="00FA62FA" w:rsidP="00024508">
      <w:pPr>
        <w:jc w:val="both"/>
        <w:rPr>
          <w:rFonts w:hint="cs"/>
          <w:b/>
          <w:bCs/>
          <w:sz w:val="32"/>
          <w:szCs w:val="32"/>
          <w:rtl/>
        </w:rPr>
      </w:pPr>
      <w:r w:rsidRPr="00336F43">
        <w:rPr>
          <w:rFonts w:hint="cs"/>
          <w:b/>
          <w:bCs/>
          <w:sz w:val="32"/>
          <w:szCs w:val="32"/>
          <w:rtl/>
        </w:rPr>
        <w:lastRenderedPageBreak/>
        <w:t>وبعد ان انهى مهمته في الجامعة الليبية، لم ينقطع اهتمامه بليبيا، اهتماما علميا صافيا نقيا لا تشوبه شبهة تربح، بل كان ينآى بنفسه عن السلطة فيها ، وحضرت معه ندوة في مكتبة القاهرة الكبرى، شاركت فيها مندوبة للنظام الليبي، لم يستطع الا مجاف</w:t>
      </w:r>
      <w:r w:rsidR="00024508">
        <w:rPr>
          <w:rFonts w:hint="cs"/>
          <w:b/>
          <w:bCs/>
          <w:sz w:val="32"/>
          <w:szCs w:val="32"/>
          <w:rtl/>
        </w:rPr>
        <w:t>ا</w:t>
      </w:r>
      <w:r w:rsidRPr="00336F43">
        <w:rPr>
          <w:rFonts w:hint="cs"/>
          <w:b/>
          <w:bCs/>
          <w:sz w:val="32"/>
          <w:szCs w:val="32"/>
          <w:rtl/>
        </w:rPr>
        <w:t>تها بسبب ما اظهرته من رعونة</w:t>
      </w:r>
      <w:r w:rsidR="00024508">
        <w:rPr>
          <w:rFonts w:hint="cs"/>
          <w:b/>
          <w:bCs/>
          <w:sz w:val="32"/>
          <w:szCs w:val="32"/>
          <w:rtl/>
        </w:rPr>
        <w:t>،</w:t>
      </w:r>
      <w:r w:rsidRPr="00336F43">
        <w:rPr>
          <w:rFonts w:hint="cs"/>
          <w:b/>
          <w:bCs/>
          <w:sz w:val="32"/>
          <w:szCs w:val="32"/>
          <w:rtl/>
        </w:rPr>
        <w:t xml:space="preserve"> وماكالته من مديح لرئيسها الطاغية، وكان حازما معها</w:t>
      </w:r>
      <w:r w:rsidR="00024508">
        <w:rPr>
          <w:rFonts w:hint="cs"/>
          <w:b/>
          <w:bCs/>
          <w:sz w:val="32"/>
          <w:szCs w:val="32"/>
          <w:rtl/>
        </w:rPr>
        <w:t>،</w:t>
      </w:r>
      <w:r w:rsidRPr="00336F43">
        <w:rPr>
          <w:rFonts w:hint="cs"/>
          <w:b/>
          <w:bCs/>
          <w:sz w:val="32"/>
          <w:szCs w:val="32"/>
          <w:rtl/>
        </w:rPr>
        <w:t xml:space="preserve"> عندما تكلمت اثناء رئاسته للجلسة</w:t>
      </w:r>
      <w:r w:rsidR="00024508">
        <w:rPr>
          <w:rFonts w:hint="cs"/>
          <w:b/>
          <w:bCs/>
          <w:sz w:val="32"/>
          <w:szCs w:val="32"/>
          <w:rtl/>
        </w:rPr>
        <w:t>،</w:t>
      </w:r>
      <w:r w:rsidRPr="00336F43">
        <w:rPr>
          <w:rFonts w:hint="cs"/>
          <w:b/>
          <w:bCs/>
          <w:sz w:val="32"/>
          <w:szCs w:val="32"/>
          <w:rtl/>
        </w:rPr>
        <w:t xml:space="preserve"> فلم تسمع منه كلمة مجاملة واحدة</w:t>
      </w:r>
      <w:r w:rsidR="00024508">
        <w:rPr>
          <w:rFonts w:hint="cs"/>
          <w:b/>
          <w:bCs/>
          <w:sz w:val="32"/>
          <w:szCs w:val="32"/>
          <w:rtl/>
        </w:rPr>
        <w:t>،</w:t>
      </w:r>
      <w:r w:rsidRPr="00336F43">
        <w:rPr>
          <w:rFonts w:hint="cs"/>
          <w:b/>
          <w:bCs/>
          <w:sz w:val="32"/>
          <w:szCs w:val="32"/>
          <w:rtl/>
        </w:rPr>
        <w:t xml:space="preserve"> ولم يتسامح معها في الوقت، اوترى منه وجها بشوشا، بل كان واضحا في اشمئزازه وامتعاضه مما كانت تقوله،  وقد ذهبت اليه مهنئا، شاكرا له هذا الموقف،</w:t>
      </w:r>
      <w:r w:rsidR="00024508">
        <w:rPr>
          <w:rFonts w:hint="cs"/>
          <w:b/>
          <w:bCs/>
          <w:sz w:val="32"/>
          <w:szCs w:val="32"/>
          <w:rtl/>
        </w:rPr>
        <w:t xml:space="preserve"> </w:t>
      </w:r>
      <w:r w:rsidRPr="00336F43">
        <w:rPr>
          <w:rFonts w:hint="cs"/>
          <w:b/>
          <w:bCs/>
          <w:sz w:val="32"/>
          <w:szCs w:val="32"/>
          <w:rtl/>
        </w:rPr>
        <w:t>فابلغني بانه فعلا يتابع الحالة الليبية</w:t>
      </w:r>
      <w:r w:rsidR="00024508">
        <w:rPr>
          <w:rFonts w:hint="cs"/>
          <w:b/>
          <w:bCs/>
          <w:sz w:val="32"/>
          <w:szCs w:val="32"/>
          <w:rtl/>
        </w:rPr>
        <w:t>،</w:t>
      </w:r>
      <w:r w:rsidRPr="00336F43">
        <w:rPr>
          <w:rFonts w:hint="cs"/>
          <w:b/>
          <w:bCs/>
          <w:sz w:val="32"/>
          <w:szCs w:val="32"/>
          <w:rtl/>
        </w:rPr>
        <w:t xml:space="preserve"> ويعرف ان ما قالته كان كذبا وتزويرا للحقائق</w:t>
      </w:r>
      <w:r w:rsidR="00336F43" w:rsidRPr="00336F43">
        <w:rPr>
          <w:rFonts w:hint="cs"/>
          <w:b/>
          <w:bCs/>
          <w:sz w:val="32"/>
          <w:szCs w:val="32"/>
          <w:rtl/>
        </w:rPr>
        <w:t>،</w:t>
      </w:r>
      <w:r w:rsidR="00336F43">
        <w:rPr>
          <w:rFonts w:hint="cs"/>
          <w:b/>
          <w:bCs/>
          <w:sz w:val="32"/>
          <w:szCs w:val="32"/>
          <w:rtl/>
        </w:rPr>
        <w:t xml:space="preserve"> وسيبقى كتابه "دراسات في المجتمع الليبي" مرجعا لكل دارس لتاريخ التدرج الحضاري ومراحله التي شهدهاالمجتمع الليبي</w:t>
      </w:r>
      <w:r w:rsidR="00024508">
        <w:rPr>
          <w:rFonts w:hint="cs"/>
          <w:b/>
          <w:bCs/>
          <w:sz w:val="32"/>
          <w:szCs w:val="32"/>
          <w:rtl/>
        </w:rPr>
        <w:t>،</w:t>
      </w:r>
      <w:r w:rsidR="00336F43">
        <w:rPr>
          <w:rFonts w:hint="cs"/>
          <w:b/>
          <w:bCs/>
          <w:sz w:val="32"/>
          <w:szCs w:val="32"/>
          <w:rtl/>
        </w:rPr>
        <w:t xml:space="preserve"> وهو ليس الا واحد</w:t>
      </w:r>
      <w:r w:rsidR="00024508">
        <w:rPr>
          <w:rFonts w:hint="cs"/>
          <w:b/>
          <w:bCs/>
          <w:sz w:val="32"/>
          <w:szCs w:val="32"/>
          <w:rtl/>
        </w:rPr>
        <w:t>ا من عشرات الكتب التي كرس اغلبها لبلاده مصر، من خلال دراسات حقلية، ميدانية، لعلوم الانسنة وتاريخ الحضارة والحراك الاجتماعي فيها.</w:t>
      </w:r>
      <w:r w:rsidR="00336F43" w:rsidRPr="00336F43">
        <w:rPr>
          <w:rFonts w:hint="cs"/>
          <w:b/>
          <w:bCs/>
          <w:sz w:val="32"/>
          <w:szCs w:val="32"/>
          <w:rtl/>
        </w:rPr>
        <w:t xml:space="preserve"> توفى استاذنا الدكتور احمد ابوزيد عن اثنين وتسعين عاما</w:t>
      </w:r>
      <w:r w:rsidR="00024508">
        <w:rPr>
          <w:rFonts w:hint="cs"/>
          <w:b/>
          <w:bCs/>
          <w:sz w:val="32"/>
          <w:szCs w:val="32"/>
          <w:rtl/>
        </w:rPr>
        <w:t xml:space="preserve">، </w:t>
      </w:r>
      <w:r w:rsidR="00336F43" w:rsidRPr="00336F43">
        <w:rPr>
          <w:rFonts w:hint="cs"/>
          <w:b/>
          <w:bCs/>
          <w:sz w:val="32"/>
          <w:szCs w:val="32"/>
          <w:rtl/>
        </w:rPr>
        <w:t>و</w:t>
      </w:r>
      <w:r w:rsidR="00024508">
        <w:rPr>
          <w:rFonts w:hint="cs"/>
          <w:b/>
          <w:bCs/>
          <w:sz w:val="32"/>
          <w:szCs w:val="32"/>
          <w:rtl/>
        </w:rPr>
        <w:t xml:space="preserve">عن </w:t>
      </w:r>
      <w:r w:rsidR="00336F43" w:rsidRPr="00336F43">
        <w:rPr>
          <w:rFonts w:hint="cs"/>
          <w:b/>
          <w:bCs/>
          <w:sz w:val="32"/>
          <w:szCs w:val="32"/>
          <w:rtl/>
        </w:rPr>
        <w:t>سجل حافل بالعطاء</w:t>
      </w:r>
      <w:r w:rsidR="00024508">
        <w:rPr>
          <w:rFonts w:hint="cs"/>
          <w:b/>
          <w:bCs/>
          <w:sz w:val="32"/>
          <w:szCs w:val="32"/>
          <w:rtl/>
        </w:rPr>
        <w:t>،</w:t>
      </w:r>
      <w:r w:rsidR="00336F43" w:rsidRPr="00336F43">
        <w:rPr>
          <w:rFonts w:hint="cs"/>
          <w:b/>
          <w:bCs/>
          <w:sz w:val="32"/>
          <w:szCs w:val="32"/>
          <w:rtl/>
        </w:rPr>
        <w:t xml:space="preserve"> استاذا في عدد من جامعات العالم، ومؤسسا لاقسام الانتربولوجيا فيها</w:t>
      </w:r>
      <w:r w:rsidR="00024508">
        <w:rPr>
          <w:rFonts w:hint="cs"/>
          <w:b/>
          <w:bCs/>
          <w:sz w:val="32"/>
          <w:szCs w:val="32"/>
          <w:rtl/>
        </w:rPr>
        <w:t>،</w:t>
      </w:r>
      <w:r w:rsidR="00336F43" w:rsidRPr="00336F43">
        <w:rPr>
          <w:rFonts w:hint="cs"/>
          <w:b/>
          <w:bCs/>
          <w:sz w:val="32"/>
          <w:szCs w:val="32"/>
          <w:rtl/>
        </w:rPr>
        <w:t xml:space="preserve"> ومشرفا على عدد من المطبوعات والمجلات</w:t>
      </w:r>
      <w:r w:rsidRPr="00336F43">
        <w:rPr>
          <w:rFonts w:hint="cs"/>
          <w:b/>
          <w:bCs/>
          <w:sz w:val="32"/>
          <w:szCs w:val="32"/>
          <w:rtl/>
        </w:rPr>
        <w:t>،</w:t>
      </w:r>
      <w:r w:rsidR="00336F43" w:rsidRPr="00336F43">
        <w:rPr>
          <w:rFonts w:hint="cs"/>
          <w:b/>
          <w:bCs/>
          <w:sz w:val="32"/>
          <w:szCs w:val="32"/>
          <w:rtl/>
        </w:rPr>
        <w:t xml:space="preserve"> ومشاركا باوراق علمية</w:t>
      </w:r>
      <w:r w:rsidR="00024508">
        <w:rPr>
          <w:rFonts w:hint="cs"/>
          <w:b/>
          <w:bCs/>
          <w:sz w:val="32"/>
          <w:szCs w:val="32"/>
          <w:rtl/>
        </w:rPr>
        <w:t>،</w:t>
      </w:r>
      <w:r w:rsidR="00336F43" w:rsidRPr="00336F43">
        <w:rPr>
          <w:rFonts w:hint="cs"/>
          <w:b/>
          <w:bCs/>
          <w:sz w:val="32"/>
          <w:szCs w:val="32"/>
          <w:rtl/>
        </w:rPr>
        <w:t xml:space="preserve"> في مئات المؤتمرات العربية والعالمية ، ومؤلفا لعدد من الكتب في مجال تخصصه</w:t>
      </w:r>
      <w:r w:rsidR="00024508">
        <w:rPr>
          <w:rFonts w:hint="cs"/>
          <w:b/>
          <w:bCs/>
          <w:sz w:val="32"/>
          <w:szCs w:val="32"/>
          <w:rtl/>
        </w:rPr>
        <w:t>،</w:t>
      </w:r>
      <w:r w:rsidR="00336F43" w:rsidRPr="00336F43">
        <w:rPr>
          <w:rFonts w:hint="cs"/>
          <w:b/>
          <w:bCs/>
          <w:sz w:val="32"/>
          <w:szCs w:val="32"/>
          <w:rtl/>
        </w:rPr>
        <w:t xml:space="preserve">  وحائزا على جائز</w:t>
      </w:r>
      <w:r w:rsidR="00024508">
        <w:rPr>
          <w:rFonts w:hint="cs"/>
          <w:b/>
          <w:bCs/>
          <w:sz w:val="32"/>
          <w:szCs w:val="32"/>
          <w:rtl/>
        </w:rPr>
        <w:t>ة</w:t>
      </w:r>
      <w:r w:rsidR="00336F43" w:rsidRPr="00336F43">
        <w:rPr>
          <w:rFonts w:hint="cs"/>
          <w:b/>
          <w:bCs/>
          <w:sz w:val="32"/>
          <w:szCs w:val="32"/>
          <w:rtl/>
        </w:rPr>
        <w:t xml:space="preserve"> النيل و</w:t>
      </w:r>
      <w:r w:rsidR="00024508">
        <w:rPr>
          <w:rFonts w:hint="cs"/>
          <w:b/>
          <w:bCs/>
          <w:sz w:val="32"/>
          <w:szCs w:val="32"/>
          <w:rtl/>
        </w:rPr>
        <w:t>جوائز الدولة التشجيعية و</w:t>
      </w:r>
      <w:r w:rsidR="00336F43" w:rsidRPr="00336F43">
        <w:rPr>
          <w:rFonts w:hint="cs"/>
          <w:b/>
          <w:bCs/>
          <w:sz w:val="32"/>
          <w:szCs w:val="32"/>
          <w:rtl/>
        </w:rPr>
        <w:t>التقديرية ، وسيترك فراغا كبيرا في  حياتنا العلمية ، ويترك فراغا اكبر في حياة اصدقائه واحبابه والعارفين بفضله من امثالي،  عليه رضوان الله ورحمته.</w:t>
      </w:r>
    </w:p>
    <w:p w:rsidR="00B27F9F" w:rsidRPr="00336F43" w:rsidRDefault="00B27F9F" w:rsidP="00336F43">
      <w:pPr>
        <w:jc w:val="both"/>
        <w:rPr>
          <w:rFonts w:hint="cs"/>
          <w:b/>
          <w:bCs/>
          <w:sz w:val="32"/>
          <w:szCs w:val="32"/>
          <w:rtl/>
        </w:rPr>
      </w:pPr>
    </w:p>
    <w:p w:rsidR="00B27F9F" w:rsidRPr="00336F43" w:rsidRDefault="00B27F9F" w:rsidP="00336F43">
      <w:pPr>
        <w:jc w:val="both"/>
        <w:rPr>
          <w:rFonts w:hint="cs"/>
          <w:b/>
          <w:bCs/>
          <w:sz w:val="32"/>
          <w:szCs w:val="32"/>
          <w:rtl/>
        </w:rPr>
      </w:pPr>
    </w:p>
    <w:sectPr w:rsidR="00B27F9F" w:rsidRPr="00336F43" w:rsidSect="00C6359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0C1" w:rsidRDefault="00B620C1" w:rsidP="00024508">
      <w:pPr>
        <w:spacing w:after="0" w:line="240" w:lineRule="auto"/>
      </w:pPr>
      <w:r>
        <w:separator/>
      </w:r>
    </w:p>
  </w:endnote>
  <w:endnote w:type="continuationSeparator" w:id="1">
    <w:p w:rsidR="00B620C1" w:rsidRDefault="00B620C1" w:rsidP="00024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02776"/>
      <w:docPartObj>
        <w:docPartGallery w:val="Page Numbers (Bottom of Page)"/>
        <w:docPartUnique/>
      </w:docPartObj>
    </w:sdtPr>
    <w:sdtContent>
      <w:p w:rsidR="00024508" w:rsidRDefault="00024508">
        <w:pPr>
          <w:pStyle w:val="Footer"/>
        </w:pPr>
        <w:fldSimple w:instr=" PAGE   \* MERGEFORMAT ">
          <w:r>
            <w:rPr>
              <w:noProof/>
            </w:rPr>
            <w:t>1</w:t>
          </w:r>
        </w:fldSimple>
      </w:p>
    </w:sdtContent>
  </w:sdt>
  <w:p w:rsidR="00024508" w:rsidRDefault="000245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0C1" w:rsidRDefault="00B620C1" w:rsidP="00024508">
      <w:pPr>
        <w:spacing w:after="0" w:line="240" w:lineRule="auto"/>
      </w:pPr>
      <w:r>
        <w:separator/>
      </w:r>
    </w:p>
  </w:footnote>
  <w:footnote w:type="continuationSeparator" w:id="1">
    <w:p w:rsidR="00B620C1" w:rsidRDefault="00B620C1" w:rsidP="000245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27F9F"/>
    <w:rsid w:val="00024508"/>
    <w:rsid w:val="000B181B"/>
    <w:rsid w:val="00336F43"/>
    <w:rsid w:val="00555441"/>
    <w:rsid w:val="00B27F9F"/>
    <w:rsid w:val="00B620C1"/>
    <w:rsid w:val="00C6359E"/>
    <w:rsid w:val="00E14F77"/>
    <w:rsid w:val="00FA62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245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4508"/>
  </w:style>
  <w:style w:type="paragraph" w:styleId="Footer">
    <w:name w:val="footer"/>
    <w:basedOn w:val="Normal"/>
    <w:link w:val="FooterChar"/>
    <w:uiPriority w:val="99"/>
    <w:unhideWhenUsed/>
    <w:rsid w:val="000245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50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212DF-BDE4-4169-B806-9E8B1244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564</Words>
  <Characters>2658</Characters>
  <Application>Microsoft Office Word</Application>
  <DocSecurity>0</DocSecurity>
  <Lines>78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2013-07-31T13:34:00Z</dcterms:created>
  <dcterms:modified xsi:type="dcterms:W3CDTF">2013-07-31T14:33:00Z</dcterms:modified>
</cp:coreProperties>
</file>